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C66895" w:rsidRPr="00AB7C2D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C66895" w:rsidRPr="00AB7C2D" w:rsidRDefault="00C66895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 w:val="26"/>
                <w:szCs w:val="26"/>
              </w:rPr>
            </w:pPr>
            <w:r w:rsidRPr="00963FB3">
              <w:rPr>
                <w:noProof/>
                <w:sz w:val="26"/>
                <w:szCs w:val="26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C66895" w:rsidRPr="00AB7C2D" w:rsidRDefault="00C66895" w:rsidP="008A4D40">
            <w:pPr>
              <w:jc w:val="center"/>
              <w:rPr>
                <w:b/>
                <w:szCs w:val="28"/>
              </w:rPr>
            </w:pPr>
            <w:r w:rsidRPr="00AB7C2D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C66895" w:rsidRPr="00AB7C2D" w:rsidRDefault="00C66895" w:rsidP="008A4D40">
            <w:pPr>
              <w:jc w:val="center"/>
              <w:rPr>
                <w:sz w:val="24"/>
                <w:szCs w:val="24"/>
              </w:rPr>
            </w:pPr>
          </w:p>
          <w:p w:rsidR="00C66895" w:rsidRPr="00AB7C2D" w:rsidRDefault="00C66895" w:rsidP="008A4D40">
            <w:pPr>
              <w:jc w:val="center"/>
              <w:rPr>
                <w:b/>
                <w:szCs w:val="28"/>
              </w:rPr>
            </w:pPr>
            <w:r w:rsidRPr="00AB7C2D">
              <w:rPr>
                <w:b/>
                <w:szCs w:val="28"/>
              </w:rPr>
              <w:t>ПРИКАЗ</w:t>
            </w:r>
          </w:p>
          <w:p w:rsidR="00C66895" w:rsidRPr="00AB7C2D" w:rsidRDefault="00C66895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 w:val="24"/>
                <w:szCs w:val="24"/>
              </w:rPr>
            </w:pPr>
          </w:p>
          <w:p w:rsidR="00C66895" w:rsidRPr="00AB7C2D" w:rsidRDefault="00C66895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B7C2D">
              <w:rPr>
                <w:szCs w:val="28"/>
              </w:rPr>
              <w:t>24 декабря 2012 года</w:t>
            </w:r>
            <w:r w:rsidRPr="00AB7C2D">
              <w:rPr>
                <w:szCs w:val="28"/>
              </w:rPr>
              <w:tab/>
            </w:r>
            <w:r w:rsidRPr="00AB7C2D">
              <w:rPr>
                <w:szCs w:val="28"/>
              </w:rPr>
              <w:tab/>
              <w:t xml:space="preserve">            </w:t>
            </w:r>
            <w:r w:rsidRPr="00AB7C2D">
              <w:rPr>
                <w:szCs w:val="28"/>
              </w:rPr>
              <w:tab/>
            </w:r>
            <w:r w:rsidRPr="00AB7C2D">
              <w:rPr>
                <w:szCs w:val="28"/>
              </w:rPr>
              <w:tab/>
            </w:r>
            <w:r w:rsidRPr="00AB7C2D">
              <w:rPr>
                <w:szCs w:val="28"/>
              </w:rPr>
              <w:tab/>
            </w:r>
            <w:r w:rsidRPr="00AB7C2D">
              <w:rPr>
                <w:szCs w:val="28"/>
              </w:rPr>
              <w:tab/>
              <w:t xml:space="preserve">                     № 827-ТС</w:t>
            </w:r>
          </w:p>
          <w:p w:rsidR="00C66895" w:rsidRPr="00AB7C2D" w:rsidRDefault="00C66895" w:rsidP="00D83CFD">
            <w:pPr>
              <w:jc w:val="center"/>
              <w:rPr>
                <w:szCs w:val="28"/>
              </w:rPr>
            </w:pPr>
            <w:r w:rsidRPr="00AB7C2D">
              <w:rPr>
                <w:szCs w:val="28"/>
              </w:rPr>
              <w:t>г. Новосибирск</w:t>
            </w:r>
          </w:p>
          <w:p w:rsidR="00C66895" w:rsidRPr="00AB7C2D" w:rsidRDefault="00C66895" w:rsidP="00D83CFD">
            <w:pPr>
              <w:jc w:val="center"/>
              <w:rPr>
                <w:sz w:val="24"/>
                <w:szCs w:val="24"/>
              </w:rPr>
            </w:pPr>
          </w:p>
          <w:p w:rsidR="00C66895" w:rsidRPr="00AB7C2D" w:rsidRDefault="00C66895" w:rsidP="00A03D56">
            <w:pPr>
              <w:jc w:val="center"/>
              <w:rPr>
                <w:b/>
                <w:sz w:val="26"/>
                <w:szCs w:val="26"/>
              </w:rPr>
            </w:pPr>
            <w:r w:rsidRPr="00AB7C2D">
              <w:rPr>
                <w:b/>
                <w:szCs w:val="28"/>
              </w:rPr>
              <w:t>Об установлении предельных максимальных тарифов на транспортные услуги, оказываемые на подъездных железнодорожных путях Открытым акционерным обществом «Сибпромжелдортранс»</w:t>
            </w:r>
          </w:p>
        </w:tc>
      </w:tr>
    </w:tbl>
    <w:p w:rsidR="00C66895" w:rsidRPr="00B762A8" w:rsidRDefault="00C66895" w:rsidP="00A11B07">
      <w:pPr>
        <w:pStyle w:val="Heading1"/>
        <w:suppressAutoHyphens/>
        <w:spacing w:after="0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762A8">
        <w:rPr>
          <w:rFonts w:ascii="Times New Roman" w:hAnsi="Times New Roman" w:cs="Times New Roman"/>
          <w:b w:val="0"/>
          <w:sz w:val="28"/>
          <w:szCs w:val="28"/>
        </w:rPr>
        <w:t>В соответствии с постановлением Правительства Российской Федерации от 07.03.1995 № 239 «О мерах по упорядочению государственного регулирования цен (тарифов)», постановлением Губернатора Новосибирской области от 18.10.2010 № 326 «О департаменте по тарифам Новосибирской области», приказом департамента по тарифам Новосибирской области от 01.03.2012 № 25-ТС «Об утверждении Порядка государственного регулирования (пересмотра, применения) тарифов на транспортные услуги,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 и Методических указаний по расчету тарифов на транспортные услуги,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области» и решением правления департамента по тарифам Новосибирской области (протокол засед</w:t>
      </w:r>
      <w:r>
        <w:rPr>
          <w:rFonts w:ascii="Times New Roman" w:hAnsi="Times New Roman" w:cs="Times New Roman"/>
          <w:b w:val="0"/>
          <w:sz w:val="28"/>
          <w:szCs w:val="28"/>
        </w:rPr>
        <w:t>ания правления от 24.12.2012 № 68</w:t>
      </w:r>
      <w:r w:rsidRPr="00B762A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C66895" w:rsidRPr="00B762A8" w:rsidRDefault="00C66895" w:rsidP="008A4D40">
      <w:pPr>
        <w:rPr>
          <w:szCs w:val="28"/>
        </w:rPr>
      </w:pPr>
      <w:r w:rsidRPr="00B762A8">
        <w:rPr>
          <w:szCs w:val="28"/>
        </w:rPr>
        <w:t xml:space="preserve">департамент по тарифам Новосибирской области  </w:t>
      </w:r>
      <w:r w:rsidRPr="00B762A8">
        <w:rPr>
          <w:b/>
          <w:szCs w:val="28"/>
        </w:rPr>
        <w:t>п р и к а з ы в а е т</w:t>
      </w:r>
      <w:r w:rsidRPr="00B762A8">
        <w:rPr>
          <w:szCs w:val="28"/>
        </w:rPr>
        <w:t>:</w:t>
      </w:r>
    </w:p>
    <w:p w:rsidR="00C66895" w:rsidRPr="00B762A8" w:rsidRDefault="00C66895" w:rsidP="0009438A">
      <w:pPr>
        <w:ind w:firstLine="709"/>
        <w:jc w:val="both"/>
        <w:rPr>
          <w:szCs w:val="28"/>
        </w:rPr>
      </w:pPr>
      <w:r w:rsidRPr="00B762A8">
        <w:rPr>
          <w:szCs w:val="28"/>
        </w:rPr>
        <w:t xml:space="preserve">1. Установить предельные максимальные тарифы на транспортные услуги, оказываемые на подъездных железнодорожных путях Открытым акционерным обществом «Сибпромжелдортранс» (ОГРН 1025402457123, ИНН 5406015374), согласно приложению. </w:t>
      </w:r>
    </w:p>
    <w:p w:rsidR="00C66895" w:rsidRPr="00B762A8" w:rsidRDefault="00C66895" w:rsidP="0009438A">
      <w:pPr>
        <w:ind w:right="-83" w:firstLine="709"/>
        <w:jc w:val="both"/>
        <w:rPr>
          <w:szCs w:val="28"/>
        </w:rPr>
      </w:pPr>
      <w:r w:rsidRPr="00B762A8">
        <w:rPr>
          <w:szCs w:val="28"/>
        </w:rPr>
        <w:t>2. Тарифы, установленные в пункте 1 настоящего приказа, действуют с 1 января 2013 года.</w:t>
      </w:r>
    </w:p>
    <w:p w:rsidR="00C66895" w:rsidRDefault="00C66895" w:rsidP="00A11B07">
      <w:pPr>
        <w:ind w:right="-83" w:firstLine="709"/>
        <w:jc w:val="both"/>
      </w:pPr>
      <w:r w:rsidRPr="00B762A8">
        <w:t>3. Признать утратившим си</w:t>
      </w:r>
      <w:r>
        <w:t xml:space="preserve">лу с 1 января 2013 года приказ </w:t>
      </w:r>
      <w:r w:rsidRPr="00B762A8">
        <w:t>департамента по тарифам Новосибирской области от 29.12.201</w:t>
      </w:r>
      <w:r>
        <w:t xml:space="preserve">1 </w:t>
      </w:r>
      <w:r w:rsidRPr="00B762A8">
        <w:t xml:space="preserve">№ 722-ТС «Об установлении предельных максимальных тарифов на транспортные услуги, оказываемые на подъездных железнодорожных путях </w:t>
      </w:r>
      <w:r>
        <w:t xml:space="preserve">Открытым акционерным обществом </w:t>
      </w:r>
      <w:r w:rsidRPr="00B762A8">
        <w:t xml:space="preserve">«Сибпромжелдортранс». </w:t>
      </w:r>
    </w:p>
    <w:p w:rsidR="00C66895" w:rsidRPr="00A11B07" w:rsidRDefault="00C66895" w:rsidP="00A11B07">
      <w:pPr>
        <w:ind w:right="-83" w:firstLine="709"/>
        <w:jc w:val="both"/>
        <w:rPr>
          <w:szCs w:val="28"/>
        </w:rPr>
      </w:pPr>
    </w:p>
    <w:p w:rsidR="00C66895" w:rsidRPr="00B762A8" w:rsidRDefault="00C66895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62A8">
        <w:rPr>
          <w:szCs w:val="28"/>
        </w:rPr>
        <w:t>Руководитель департамента</w:t>
      </w:r>
      <w:r w:rsidRPr="00B762A8">
        <w:rPr>
          <w:szCs w:val="28"/>
        </w:rPr>
        <w:tab/>
      </w:r>
      <w:r w:rsidRPr="00B762A8">
        <w:rPr>
          <w:szCs w:val="28"/>
        </w:rPr>
        <w:tab/>
      </w:r>
      <w:r w:rsidRPr="00B762A8">
        <w:rPr>
          <w:szCs w:val="28"/>
        </w:rPr>
        <w:tab/>
        <w:t xml:space="preserve">        </w:t>
      </w:r>
      <w:r w:rsidRPr="00B762A8">
        <w:rPr>
          <w:szCs w:val="28"/>
        </w:rPr>
        <w:tab/>
        <w:t xml:space="preserve">      </w:t>
      </w:r>
      <w:r w:rsidRPr="00B762A8">
        <w:rPr>
          <w:szCs w:val="28"/>
        </w:rPr>
        <w:tab/>
        <w:t xml:space="preserve">                      Н.Н. Жудикова</w:t>
      </w: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tbl>
      <w:tblPr>
        <w:tblW w:w="0" w:type="auto"/>
        <w:tblLook w:val="01E0"/>
      </w:tblPr>
      <w:tblGrid>
        <w:gridCol w:w="4968"/>
        <w:gridCol w:w="5063"/>
      </w:tblGrid>
      <w:tr w:rsidR="00C66895" w:rsidRPr="00B05D4A" w:rsidTr="0095092B">
        <w:tc>
          <w:tcPr>
            <w:tcW w:w="4968" w:type="dxa"/>
          </w:tcPr>
          <w:p w:rsidR="00C66895" w:rsidRPr="0095092B" w:rsidRDefault="00C66895" w:rsidP="005B61AB">
            <w:pPr>
              <w:rPr>
                <w:sz w:val="24"/>
                <w:szCs w:val="24"/>
              </w:rPr>
            </w:pPr>
          </w:p>
        </w:tc>
        <w:tc>
          <w:tcPr>
            <w:tcW w:w="5063" w:type="dxa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 xml:space="preserve">                                             </w:t>
            </w:r>
            <w:r>
              <w:rPr>
                <w:sz w:val="24"/>
                <w:szCs w:val="24"/>
              </w:rPr>
              <w:t xml:space="preserve">     </w:t>
            </w:r>
            <w:r w:rsidRPr="0095092B">
              <w:rPr>
                <w:sz w:val="24"/>
                <w:szCs w:val="24"/>
              </w:rPr>
              <w:t>Приложение</w:t>
            </w:r>
          </w:p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 xml:space="preserve">           к приказу департамента по тарифам</w:t>
            </w:r>
          </w:p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 xml:space="preserve">                               Новосибирской области</w:t>
            </w:r>
          </w:p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 xml:space="preserve">             </w:t>
            </w:r>
            <w:r>
              <w:rPr>
                <w:sz w:val="24"/>
                <w:szCs w:val="24"/>
              </w:rPr>
              <w:t xml:space="preserve">                 от 24.12.2012 </w:t>
            </w:r>
            <w:r w:rsidRPr="0095092B">
              <w:rPr>
                <w:sz w:val="24"/>
                <w:szCs w:val="24"/>
              </w:rPr>
              <w:t>№ 827-ТС</w:t>
            </w:r>
          </w:p>
        </w:tc>
      </w:tr>
    </w:tbl>
    <w:p w:rsidR="00C66895" w:rsidRPr="00B05D4A" w:rsidRDefault="00C66895" w:rsidP="000B3FB6">
      <w:pPr>
        <w:jc w:val="both"/>
        <w:rPr>
          <w:sz w:val="24"/>
          <w:szCs w:val="24"/>
        </w:rPr>
      </w:pPr>
    </w:p>
    <w:p w:rsidR="00C66895" w:rsidRPr="00B05D4A" w:rsidRDefault="00C66895" w:rsidP="000B3FB6">
      <w:pPr>
        <w:jc w:val="center"/>
        <w:rPr>
          <w:b/>
          <w:sz w:val="24"/>
          <w:szCs w:val="24"/>
        </w:rPr>
      </w:pPr>
    </w:p>
    <w:p w:rsidR="00C66895" w:rsidRPr="00B05D4A" w:rsidRDefault="00C66895" w:rsidP="000B3FB6">
      <w:pPr>
        <w:jc w:val="center"/>
        <w:rPr>
          <w:b/>
          <w:sz w:val="24"/>
          <w:szCs w:val="24"/>
        </w:rPr>
      </w:pPr>
      <w:r w:rsidRPr="00B05D4A">
        <w:rPr>
          <w:b/>
          <w:sz w:val="24"/>
          <w:szCs w:val="24"/>
        </w:rPr>
        <w:t>Предельные максимальные тарифы на транспортные услуги,</w:t>
      </w:r>
    </w:p>
    <w:p w:rsidR="00C66895" w:rsidRPr="00B05D4A" w:rsidRDefault="00C66895" w:rsidP="000B3FB6">
      <w:pPr>
        <w:jc w:val="center"/>
        <w:rPr>
          <w:b/>
          <w:sz w:val="24"/>
          <w:szCs w:val="24"/>
        </w:rPr>
      </w:pPr>
      <w:r w:rsidRPr="00B05D4A">
        <w:rPr>
          <w:b/>
          <w:sz w:val="24"/>
          <w:szCs w:val="24"/>
        </w:rPr>
        <w:t xml:space="preserve">оказываемые на подъездных железнодорожных путях Открытым акционерным обществом «Сибпромжелдортранс» </w:t>
      </w:r>
    </w:p>
    <w:p w:rsidR="00C66895" w:rsidRPr="00B05D4A" w:rsidRDefault="00C66895" w:rsidP="000B3FB6">
      <w:pPr>
        <w:jc w:val="center"/>
        <w:rPr>
          <w:b/>
          <w:sz w:val="24"/>
          <w:szCs w:val="24"/>
        </w:rPr>
      </w:pPr>
      <w:r w:rsidRPr="00B05D4A">
        <w:rPr>
          <w:b/>
          <w:sz w:val="24"/>
          <w:szCs w:val="24"/>
        </w:rPr>
        <w:t>(ОГРН 1025402457123, ИНН 5406015374)</w:t>
      </w:r>
    </w:p>
    <w:p w:rsidR="00C66895" w:rsidRPr="00B05D4A" w:rsidRDefault="00C66895" w:rsidP="000B3FB6">
      <w:pPr>
        <w:jc w:val="center"/>
        <w:rPr>
          <w:sz w:val="24"/>
          <w:szCs w:val="24"/>
        </w:rPr>
      </w:pPr>
      <w:r w:rsidRPr="00B05D4A">
        <w:rPr>
          <w:sz w:val="24"/>
          <w:szCs w:val="24"/>
        </w:rPr>
        <w:t>(тарифы указаны без НДС)</w:t>
      </w:r>
    </w:p>
    <w:p w:rsidR="00C66895" w:rsidRPr="00B05D4A" w:rsidRDefault="00C66895" w:rsidP="000B3FB6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6840"/>
        <w:gridCol w:w="1368"/>
        <w:gridCol w:w="1183"/>
      </w:tblGrid>
      <w:tr w:rsidR="00C66895" w:rsidRPr="00B05D4A" w:rsidTr="0095092B">
        <w:trPr>
          <w:trHeight w:val="645"/>
        </w:trPr>
        <w:tc>
          <w:tcPr>
            <w:tcW w:w="648" w:type="dxa"/>
          </w:tcPr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840" w:type="dxa"/>
          </w:tcPr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 xml:space="preserve">Наименование услуг </w:t>
            </w:r>
          </w:p>
        </w:tc>
        <w:tc>
          <w:tcPr>
            <w:tcW w:w="1368" w:type="dxa"/>
          </w:tcPr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 xml:space="preserve">Единица </w:t>
            </w:r>
          </w:p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>измерения</w:t>
            </w:r>
          </w:p>
        </w:tc>
        <w:tc>
          <w:tcPr>
            <w:tcW w:w="1183" w:type="dxa"/>
          </w:tcPr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>Тариф,</w:t>
            </w:r>
          </w:p>
          <w:p w:rsidR="00C66895" w:rsidRPr="0095092B" w:rsidRDefault="00C66895" w:rsidP="0095092B">
            <w:pPr>
              <w:jc w:val="center"/>
              <w:rPr>
                <w:b/>
                <w:sz w:val="24"/>
                <w:szCs w:val="24"/>
              </w:rPr>
            </w:pPr>
            <w:r w:rsidRPr="0095092B">
              <w:rPr>
                <w:b/>
                <w:sz w:val="24"/>
                <w:szCs w:val="24"/>
              </w:rPr>
              <w:t>руб.</w:t>
            </w:r>
          </w:p>
        </w:tc>
      </w:tr>
      <w:tr w:rsidR="00C66895" w:rsidRPr="00B05D4A" w:rsidTr="0095092B">
        <w:trPr>
          <w:trHeight w:val="680"/>
        </w:trPr>
        <w:tc>
          <w:tcPr>
            <w:tcW w:w="648" w:type="dxa"/>
            <w:vMerge w:val="restart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1.</w:t>
            </w:r>
          </w:p>
        </w:tc>
        <w:tc>
          <w:tcPr>
            <w:tcW w:w="6840" w:type="dxa"/>
            <w:vMerge w:val="restart"/>
            <w:vAlign w:val="center"/>
          </w:tcPr>
          <w:p w:rsidR="00C66895" w:rsidRPr="0095092B" w:rsidRDefault="00C66895" w:rsidP="005F315B">
            <w:pPr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Подача и уборка вагонов по подъездным железнодорожным путям</w:t>
            </w:r>
          </w:p>
        </w:tc>
        <w:tc>
          <w:tcPr>
            <w:tcW w:w="1368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тонна*</w:t>
            </w:r>
          </w:p>
        </w:tc>
        <w:tc>
          <w:tcPr>
            <w:tcW w:w="1183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50</w:t>
            </w:r>
          </w:p>
        </w:tc>
      </w:tr>
      <w:tr w:rsidR="00C66895" w:rsidRPr="00B05D4A" w:rsidTr="0095092B">
        <w:trPr>
          <w:trHeight w:val="676"/>
        </w:trPr>
        <w:tc>
          <w:tcPr>
            <w:tcW w:w="648" w:type="dxa"/>
            <w:vMerge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0" w:type="dxa"/>
            <w:vMerge/>
            <w:vAlign w:val="center"/>
          </w:tcPr>
          <w:p w:rsidR="00C66895" w:rsidRPr="0095092B" w:rsidRDefault="00C66895" w:rsidP="005F315B">
            <w:pPr>
              <w:rPr>
                <w:sz w:val="24"/>
                <w:szCs w:val="24"/>
              </w:rPr>
            </w:pPr>
          </w:p>
        </w:tc>
        <w:tc>
          <w:tcPr>
            <w:tcW w:w="1368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вагон</w:t>
            </w:r>
          </w:p>
        </w:tc>
        <w:tc>
          <w:tcPr>
            <w:tcW w:w="1183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4571</w:t>
            </w:r>
          </w:p>
        </w:tc>
      </w:tr>
      <w:tr w:rsidR="00C66895" w:rsidRPr="00B05D4A" w:rsidTr="0095092B">
        <w:trPr>
          <w:trHeight w:val="645"/>
        </w:trPr>
        <w:tc>
          <w:tcPr>
            <w:tcW w:w="648" w:type="dxa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2.</w:t>
            </w:r>
          </w:p>
        </w:tc>
        <w:tc>
          <w:tcPr>
            <w:tcW w:w="6840" w:type="dxa"/>
          </w:tcPr>
          <w:p w:rsidR="00C66895" w:rsidRPr="0095092B" w:rsidRDefault="00C66895" w:rsidP="005F315B">
            <w:pPr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Маневровая работа локомотива, не совмещенная во времени с подачей и уборкой вагонов</w:t>
            </w:r>
          </w:p>
        </w:tc>
        <w:tc>
          <w:tcPr>
            <w:tcW w:w="1368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час</w:t>
            </w:r>
          </w:p>
        </w:tc>
        <w:tc>
          <w:tcPr>
            <w:tcW w:w="1183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1291</w:t>
            </w:r>
          </w:p>
        </w:tc>
      </w:tr>
      <w:tr w:rsidR="00C66895" w:rsidRPr="00B05D4A" w:rsidTr="0095092B">
        <w:trPr>
          <w:trHeight w:val="625"/>
        </w:trPr>
        <w:tc>
          <w:tcPr>
            <w:tcW w:w="648" w:type="dxa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3.</w:t>
            </w:r>
          </w:p>
        </w:tc>
        <w:tc>
          <w:tcPr>
            <w:tcW w:w="6840" w:type="dxa"/>
          </w:tcPr>
          <w:p w:rsidR="00C66895" w:rsidRPr="0095092B" w:rsidRDefault="00C66895" w:rsidP="005F315B">
            <w:pPr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Погрузочно-разгрузочные работы</w:t>
            </w:r>
          </w:p>
        </w:tc>
        <w:tc>
          <w:tcPr>
            <w:tcW w:w="1368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тонна</w:t>
            </w:r>
          </w:p>
        </w:tc>
        <w:tc>
          <w:tcPr>
            <w:tcW w:w="1183" w:type="dxa"/>
            <w:vAlign w:val="center"/>
          </w:tcPr>
          <w:p w:rsidR="00C66895" w:rsidRPr="0095092B" w:rsidRDefault="00C66895" w:rsidP="0095092B">
            <w:pPr>
              <w:jc w:val="center"/>
              <w:rPr>
                <w:sz w:val="24"/>
                <w:szCs w:val="24"/>
              </w:rPr>
            </w:pPr>
            <w:r w:rsidRPr="0095092B">
              <w:rPr>
                <w:sz w:val="24"/>
                <w:szCs w:val="24"/>
              </w:rPr>
              <w:t>100,53</w:t>
            </w:r>
          </w:p>
        </w:tc>
      </w:tr>
    </w:tbl>
    <w:p w:rsidR="00C66895" w:rsidRPr="00AB1D00" w:rsidRDefault="00C66895" w:rsidP="000B3FB6">
      <w:pPr>
        <w:jc w:val="both"/>
        <w:rPr>
          <w:sz w:val="24"/>
          <w:szCs w:val="24"/>
        </w:rPr>
      </w:pPr>
    </w:p>
    <w:p w:rsidR="00C66895" w:rsidRPr="00797E83" w:rsidRDefault="00C66895" w:rsidP="00797E83">
      <w:pPr>
        <w:pStyle w:val="Header"/>
        <w:tabs>
          <w:tab w:val="left" w:pos="708"/>
        </w:tabs>
        <w:ind w:firstLine="709"/>
        <w:jc w:val="both"/>
        <w:rPr>
          <w:sz w:val="24"/>
          <w:szCs w:val="24"/>
        </w:rPr>
      </w:pPr>
      <w:r w:rsidRPr="00797E83">
        <w:rPr>
          <w:sz w:val="24"/>
          <w:szCs w:val="24"/>
        </w:rPr>
        <w:t>Примечание.</w:t>
      </w:r>
    </w:p>
    <w:p w:rsidR="00C66895" w:rsidRPr="00797E83" w:rsidRDefault="00C66895" w:rsidP="00797E83">
      <w:pPr>
        <w:pStyle w:val="Header"/>
        <w:tabs>
          <w:tab w:val="left" w:pos="708"/>
        </w:tabs>
        <w:ind w:firstLine="709"/>
        <w:jc w:val="both"/>
        <w:rPr>
          <w:sz w:val="24"/>
          <w:szCs w:val="24"/>
        </w:rPr>
      </w:pPr>
      <w:r w:rsidRPr="00797E83">
        <w:rPr>
          <w:sz w:val="24"/>
          <w:szCs w:val="24"/>
        </w:rPr>
        <w:t>* Единица измерения «тонна» применяется для расчетов с потребителями  услуг</w:t>
      </w:r>
      <w:r>
        <w:rPr>
          <w:sz w:val="24"/>
          <w:szCs w:val="24"/>
        </w:rPr>
        <w:t xml:space="preserve"> по подаче и уборке вагонов</w:t>
      </w:r>
      <w:r w:rsidRPr="00797E83"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 w:rsidRPr="00797E83">
        <w:rPr>
          <w:sz w:val="24"/>
          <w:szCs w:val="24"/>
        </w:rPr>
        <w:t>а тепловые электростанции (ТЭЦ)</w:t>
      </w:r>
      <w:r>
        <w:rPr>
          <w:sz w:val="24"/>
          <w:szCs w:val="24"/>
        </w:rPr>
        <w:t>.</w:t>
      </w:r>
    </w:p>
    <w:p w:rsidR="00C66895" w:rsidRDefault="00C66895" w:rsidP="00EC5CC5">
      <w:pPr>
        <w:ind w:left="2832" w:firstLine="708"/>
      </w:pPr>
      <w:r w:rsidRPr="0046400F">
        <w:t>_____________________</w:t>
      </w:r>
    </w:p>
    <w:p w:rsidR="00C66895" w:rsidRDefault="00C66895" w:rsidP="000B3FB6"/>
    <w:p w:rsidR="00C66895" w:rsidRDefault="00C66895" w:rsidP="000B3FB6">
      <w:pPr>
        <w:jc w:val="center"/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p w:rsidR="00C66895" w:rsidRPr="000B3FB6" w:rsidRDefault="00C66895" w:rsidP="008115A5">
      <w:pPr>
        <w:jc w:val="center"/>
        <w:rPr>
          <w:sz w:val="26"/>
          <w:szCs w:val="26"/>
        </w:rPr>
      </w:pPr>
    </w:p>
    <w:sectPr w:rsidR="00C66895" w:rsidRPr="000B3FB6" w:rsidSect="00A11B07">
      <w:pgSz w:w="11906" w:h="16838"/>
      <w:pgMar w:top="1134" w:right="567" w:bottom="102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0A24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438A"/>
    <w:rsid w:val="000950DF"/>
    <w:rsid w:val="00096B77"/>
    <w:rsid w:val="00096C41"/>
    <w:rsid w:val="000A6348"/>
    <w:rsid w:val="000A6B11"/>
    <w:rsid w:val="000A73F7"/>
    <w:rsid w:val="000B2E32"/>
    <w:rsid w:val="000B3CED"/>
    <w:rsid w:val="000B3FB6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0C1D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9693E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0E3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2579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2EB5"/>
    <w:rsid w:val="00423DE5"/>
    <w:rsid w:val="004253FB"/>
    <w:rsid w:val="00430B86"/>
    <w:rsid w:val="00433910"/>
    <w:rsid w:val="00437890"/>
    <w:rsid w:val="00441259"/>
    <w:rsid w:val="00443C11"/>
    <w:rsid w:val="00444BC0"/>
    <w:rsid w:val="004526DB"/>
    <w:rsid w:val="0045661F"/>
    <w:rsid w:val="00457740"/>
    <w:rsid w:val="00460EBD"/>
    <w:rsid w:val="00463E95"/>
    <w:rsid w:val="0046400F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BAC"/>
    <w:rsid w:val="00593E27"/>
    <w:rsid w:val="005955CA"/>
    <w:rsid w:val="005A0D95"/>
    <w:rsid w:val="005A289B"/>
    <w:rsid w:val="005A6DD2"/>
    <w:rsid w:val="005B0E50"/>
    <w:rsid w:val="005B20B4"/>
    <w:rsid w:val="005B377C"/>
    <w:rsid w:val="005B60B5"/>
    <w:rsid w:val="005B61AB"/>
    <w:rsid w:val="005C285C"/>
    <w:rsid w:val="005C3753"/>
    <w:rsid w:val="005D4ABE"/>
    <w:rsid w:val="005D76FC"/>
    <w:rsid w:val="005E7389"/>
    <w:rsid w:val="005F31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3D"/>
    <w:rsid w:val="00626158"/>
    <w:rsid w:val="00626BDF"/>
    <w:rsid w:val="00642EB3"/>
    <w:rsid w:val="006518DA"/>
    <w:rsid w:val="00651983"/>
    <w:rsid w:val="00664541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1899"/>
    <w:rsid w:val="006D59F5"/>
    <w:rsid w:val="006D5C19"/>
    <w:rsid w:val="006E5785"/>
    <w:rsid w:val="006E7847"/>
    <w:rsid w:val="006F7B19"/>
    <w:rsid w:val="006F7DDF"/>
    <w:rsid w:val="00700646"/>
    <w:rsid w:val="007032BF"/>
    <w:rsid w:val="007033F4"/>
    <w:rsid w:val="00705E44"/>
    <w:rsid w:val="007061F0"/>
    <w:rsid w:val="007105F4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7474A"/>
    <w:rsid w:val="0078341A"/>
    <w:rsid w:val="00792196"/>
    <w:rsid w:val="00795C09"/>
    <w:rsid w:val="00796E2E"/>
    <w:rsid w:val="00797E83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1203"/>
    <w:rsid w:val="00843EA9"/>
    <w:rsid w:val="00845FCF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0530"/>
    <w:rsid w:val="008C6BBF"/>
    <w:rsid w:val="008D12EC"/>
    <w:rsid w:val="008D6BAC"/>
    <w:rsid w:val="008E1720"/>
    <w:rsid w:val="008F7A94"/>
    <w:rsid w:val="00902647"/>
    <w:rsid w:val="0090407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34BD"/>
    <w:rsid w:val="009468B5"/>
    <w:rsid w:val="00946A7F"/>
    <w:rsid w:val="00950005"/>
    <w:rsid w:val="0095018A"/>
    <w:rsid w:val="00950752"/>
    <w:rsid w:val="0095092B"/>
    <w:rsid w:val="00950D3F"/>
    <w:rsid w:val="009538B9"/>
    <w:rsid w:val="00963FB3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427F"/>
    <w:rsid w:val="009F7739"/>
    <w:rsid w:val="00A01467"/>
    <w:rsid w:val="00A02707"/>
    <w:rsid w:val="00A03B71"/>
    <w:rsid w:val="00A03D56"/>
    <w:rsid w:val="00A10E92"/>
    <w:rsid w:val="00A11B07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2C36"/>
    <w:rsid w:val="00AA5E58"/>
    <w:rsid w:val="00AA6AD8"/>
    <w:rsid w:val="00AB1197"/>
    <w:rsid w:val="00AB138C"/>
    <w:rsid w:val="00AB1A8E"/>
    <w:rsid w:val="00AB1D00"/>
    <w:rsid w:val="00AB7C2D"/>
    <w:rsid w:val="00AC2C14"/>
    <w:rsid w:val="00AE0135"/>
    <w:rsid w:val="00AE4A5F"/>
    <w:rsid w:val="00AE6130"/>
    <w:rsid w:val="00AE61AB"/>
    <w:rsid w:val="00AF437F"/>
    <w:rsid w:val="00AF44F2"/>
    <w:rsid w:val="00AF498F"/>
    <w:rsid w:val="00B05603"/>
    <w:rsid w:val="00B05D4A"/>
    <w:rsid w:val="00B12384"/>
    <w:rsid w:val="00B151E4"/>
    <w:rsid w:val="00B15A8D"/>
    <w:rsid w:val="00B16621"/>
    <w:rsid w:val="00B22995"/>
    <w:rsid w:val="00B244BE"/>
    <w:rsid w:val="00B24B60"/>
    <w:rsid w:val="00B26E78"/>
    <w:rsid w:val="00B320EB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059A"/>
    <w:rsid w:val="00B73DF4"/>
    <w:rsid w:val="00B74099"/>
    <w:rsid w:val="00B762A8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0B89"/>
    <w:rsid w:val="00C324BB"/>
    <w:rsid w:val="00C3317F"/>
    <w:rsid w:val="00C33EB5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66895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69E4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263B8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603C"/>
    <w:rsid w:val="00D875FE"/>
    <w:rsid w:val="00DA190F"/>
    <w:rsid w:val="00DA34F0"/>
    <w:rsid w:val="00DA6596"/>
    <w:rsid w:val="00DB180D"/>
    <w:rsid w:val="00DB6469"/>
    <w:rsid w:val="00DB6AD0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3B66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B7FE5"/>
    <w:rsid w:val="00EC0B0E"/>
    <w:rsid w:val="00EC39C1"/>
    <w:rsid w:val="00EC4AE7"/>
    <w:rsid w:val="00EC4EC1"/>
    <w:rsid w:val="00EC58A8"/>
    <w:rsid w:val="00EC5CC5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11D6"/>
    <w:rsid w:val="00F15045"/>
    <w:rsid w:val="00F153D3"/>
    <w:rsid w:val="00F17527"/>
    <w:rsid w:val="00F17E88"/>
    <w:rsid w:val="00F202CC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0FBD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3650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50FB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F50FBD"/>
    <w:rPr>
      <w:rFonts w:ascii="Cambria" w:hAnsi="Cambria" w:cs="Times New Roman"/>
      <w:i/>
      <w:iCs/>
      <w:color w:val="243F60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385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5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C9879DE21111847A0289C9F93C4E0B2" ma:contentTypeVersion="1" ma:contentTypeDescription="Создание документа." ma:contentTypeScope="" ma:versionID="3c0a5e65a2ee1dfbb9a7a070d88f404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CC1324-179C-4753-A46B-CFBC632AFFB8}"/>
</file>

<file path=customXml/itemProps2.xml><?xml version="1.0" encoding="utf-8"?>
<ds:datastoreItem xmlns:ds="http://schemas.openxmlformats.org/officeDocument/2006/customXml" ds:itemID="{52219A24-1F34-49BE-B570-2761971907C3}"/>
</file>

<file path=customXml/itemProps3.xml><?xml version="1.0" encoding="utf-8"?>
<ds:datastoreItem xmlns:ds="http://schemas.openxmlformats.org/officeDocument/2006/customXml" ds:itemID="{19B85368-76E2-4093-AF8F-381B4635C31C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93</TotalTime>
  <Pages>2</Pages>
  <Words>482</Words>
  <Characters>2749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19</cp:revision>
  <cp:lastPrinted>2012-12-25T04:25:00Z</cp:lastPrinted>
  <dcterms:created xsi:type="dcterms:W3CDTF">2012-12-24T02:27:00Z</dcterms:created>
  <dcterms:modified xsi:type="dcterms:W3CDTF">2012-12-26T04:05:00Z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0x0101006C9879DE21111847A0289C9F93C4E0B2</vt:lpwstr>
  </property>
</Properties>
</file>